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6B060C" w:rsidRPr="00625746" w:rsidTr="00FA5366">
        <w:trPr>
          <w:trHeight w:val="14508"/>
        </w:trPr>
        <w:tc>
          <w:tcPr>
            <w:tcW w:w="10422" w:type="dxa"/>
          </w:tcPr>
          <w:p w:rsidR="006B060C" w:rsidRPr="00625746" w:rsidRDefault="006B060C" w:rsidP="006B060C">
            <w:pPr>
              <w:keepNext/>
              <w:autoSpaceDE w:val="0"/>
              <w:autoSpaceDN w:val="0"/>
              <w:spacing w:after="0" w:line="240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общего и профессионального образования  Свердловской области</w:t>
            </w: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 образовательное учреждение</w:t>
            </w: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«Уральский </w:t>
            </w:r>
            <w:proofErr w:type="gramStart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горнозаводской</w:t>
            </w:r>
            <w:proofErr w:type="gramEnd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 имени Демидовых»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Рассмотрено:                                                                                                 Утверждаю: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совета                                                   Директор ГБПОУ СО «</w:t>
            </w:r>
            <w:proofErr w:type="spellStart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УрГЗК</w:t>
            </w:r>
            <w:proofErr w:type="spellEnd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                                                                                    ____________</w:t>
            </w:r>
            <w:proofErr w:type="spellStart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Т.М.Софронова</w:t>
            </w:r>
            <w:proofErr w:type="spellEnd"/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                                                                    «______» ________________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учебная программа </w:t>
            </w: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060C" w:rsidRPr="00625746" w:rsidRDefault="000056D4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ОП. 03</w:t>
            </w:r>
            <w:r w:rsidR="006B060C"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</w:t>
            </w: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труда</w:t>
            </w: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профессии рабочего «Оператор швейного оборудования»</w:t>
            </w: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Невьянск 2018</w:t>
            </w:r>
          </w:p>
        </w:tc>
      </w:tr>
    </w:tbl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 на заседании ЦК</w:t>
      </w: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______________</w:t>
      </w: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2018г</w:t>
      </w: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   Чигвинцева С.В.,  преподаватель первой квалификационной категории  ГБПОУ СО «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keepNext/>
        <w:keepLines/>
        <w:spacing w:before="480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proofErr w:type="gramStart"/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учебной   дисципл</w:t>
      </w:r>
      <w:r w:rsidR="000056D4"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ины  ОП.03 «Охрана труда</w:t>
      </w: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для слушателей  программы  профессионального обучения  профессии 16185 «Оператор швейного оборудования»  составлена в соответствии 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Единого тарифно-квалификационного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справочника работ и профессий рабочих, выпуск 46, раздел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«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Швейное производство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» (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§ 40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Оператор швейного оборудования (3-й разряд)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»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профессии 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16185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Оператор швейного оборудования</w:t>
      </w:r>
      <w:r w:rsidRPr="0062574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»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 учётом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психофизического развития, индивидуальных возможностей.</w:t>
      </w:r>
      <w:proofErr w:type="gramEnd"/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Программа обеспечивает социальную адаптацию данных обучающихся.</w:t>
      </w:r>
    </w:p>
    <w:p w:rsidR="006B060C" w:rsidRPr="00625746" w:rsidRDefault="006B060C" w:rsidP="006B06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ОП</w:t>
      </w:r>
      <w:r w:rsidR="000056D4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 03 «Охрана труда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для слушателей по профессии 16185 «Оператор швейного оборудования».  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Чигвинцева С.В.,  - Невьянск.  ГБПОУ СО «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рабочей программы учебной дисциплины составлены с учётом возможностей методического, информационного, технологического обеспечения образовательной деятельности ГБПОУ СО «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© Чигвинцева С.В  2018г.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©ГБПОУ СО «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1371"/>
      </w:tblGrid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6B060C" w:rsidRPr="00625746" w:rsidRDefault="006B060C" w:rsidP="006B06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060C" w:rsidRPr="00625746" w:rsidTr="00FA5366">
        <w:trPr>
          <w:trHeight w:val="670"/>
        </w:trPr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6B060C" w:rsidRPr="00625746" w:rsidRDefault="006B060C" w:rsidP="006B060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B060C" w:rsidRPr="00625746" w:rsidRDefault="006B060C" w:rsidP="006B06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25746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паспорт ПРОГРАММЫ УЧЕБНОЙ ДИСЦИПЛИНЫ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 02 О</w:t>
      </w:r>
      <w:r w:rsidR="000056D4"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ХРАНА ТРУДА</w:t>
      </w:r>
      <w:r w:rsidRPr="00625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 учебной дисциплины является частью адаптированной  профессиональной образовательной программы в соответствии с профессиональными стандартами и квалификационными  характеристиками по профессии 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«Оператор швейного оборудования»</w:t>
      </w:r>
      <w:r w:rsidRPr="0062574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для выпускников </w:t>
      </w:r>
      <w:r w:rsidRPr="00625746">
        <w:rPr>
          <w:rFonts w:ascii="Times New Roman" w:hAnsi="Times New Roman" w:cs="Times New Roman"/>
          <w:sz w:val="24"/>
          <w:szCs w:val="24"/>
        </w:rPr>
        <w:t>ГКОУ СО «</w:t>
      </w:r>
      <w:proofErr w:type="spellStart"/>
      <w:r w:rsidRPr="00625746">
        <w:rPr>
          <w:rFonts w:ascii="Times New Roman" w:hAnsi="Times New Roman" w:cs="Times New Roman"/>
          <w:sz w:val="24"/>
          <w:szCs w:val="24"/>
        </w:rPr>
        <w:t>Новоуральская</w:t>
      </w:r>
      <w:proofErr w:type="spellEnd"/>
      <w:r w:rsidRPr="00625746">
        <w:rPr>
          <w:rFonts w:ascii="Times New Roman" w:hAnsi="Times New Roman" w:cs="Times New Roman"/>
          <w:sz w:val="24"/>
          <w:szCs w:val="24"/>
        </w:rPr>
        <w:t xml:space="preserve"> школа №1, реализующая адаптированные основные общеобразовательные программы»; МБОУ СОШ НГО </w:t>
      </w:r>
      <w:proofErr w:type="gramStart"/>
      <w:r w:rsidRPr="0062574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может быть использована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дополнительном профессиональном образовании по направлению:</w:t>
      </w:r>
    </w:p>
    <w:p w:rsidR="006B060C" w:rsidRPr="00625746" w:rsidRDefault="006B060C" w:rsidP="006B060C">
      <w:pPr>
        <w:tabs>
          <w:tab w:val="left" w:pos="1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bookmarkStart w:id="0" w:name="l33"/>
      <w:bookmarkEnd w:id="0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швейных изделий.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адаптированной  профессиональной образовательной программы: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0056D4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общепрофессионального цикла адаптированной  профессиональной образовательной программы  по профессии 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16185 «Оператор швейного оборудования». 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 организовать свое рабочее место;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защитить себя и окружающих от воздействия вредных производственных факторов;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правильно применять средства коллективной индивидуальной защиты; </w:t>
      </w:r>
    </w:p>
    <w:p w:rsidR="00FA536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правила</w:t>
      </w:r>
      <w:r w:rsid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25746">
        <w:rPr>
          <w:rFonts w:ascii="Times New Roman" w:eastAsia="Calibri" w:hAnsi="Times New Roman" w:cs="Times New Roman"/>
          <w:sz w:val="24"/>
          <w:szCs w:val="24"/>
          <w:lang w:eastAsia="ru-RU"/>
        </w:rPr>
        <w:t>пожарной</w:t>
      </w:r>
      <w:proofErr w:type="gramEnd"/>
      <w:r w:rsid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электробезопасности.</w:t>
      </w:r>
    </w:p>
    <w:p w:rsidR="00625746" w:rsidRPr="00625746" w:rsidRDefault="0062574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FA5366" w:rsidRPr="00625746" w:rsidRDefault="00FA5366" w:rsidP="00FA53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понятия и термины безопасности труда;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статьи трудового кодекса по охране труда подростков;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причины возникновения травматизма и профессиональных заболеваний и способы их устранения;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средства защиты от опасных и вредных производственных факторов;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безопасной организации труда на производстве;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электробезопасность и пожарную безопасность. 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</w:t>
      </w:r>
      <w:r w:rsidR="00CC2224">
        <w:rPr>
          <w:rFonts w:ascii="Times New Roman" w:eastAsia="Times New Roman" w:hAnsi="Times New Roman" w:cs="Times New Roman"/>
          <w:sz w:val="24"/>
          <w:szCs w:val="24"/>
          <w:lang w:eastAsia="ru-RU"/>
        </w:rPr>
        <w:t>й учебной нагрузки слушателя 34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</w:t>
      </w:r>
      <w:r w:rsidR="00CC22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учебной нагрузки слушателя 30</w:t>
      </w:r>
      <w:bookmarkStart w:id="1" w:name="_GoBack"/>
      <w:bookmarkEnd w:id="1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056D4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рактической работы слушателя  4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ПРИМЕРНОЕ СОДЕРЖАНИЕ УЧЕБНОЙ ДИСЦИПЛИНЫ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B060C" w:rsidRPr="00625746" w:rsidTr="00FA5366">
        <w:trPr>
          <w:trHeight w:val="460"/>
        </w:trPr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B060C" w:rsidRPr="00625746" w:rsidTr="00FA5366">
        <w:trPr>
          <w:trHeight w:val="285"/>
        </w:trPr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0825ED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6B060C" w:rsidRPr="00625746" w:rsidTr="00FA5366"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4007CF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6B060C" w:rsidRPr="00625746" w:rsidTr="00FA5366"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B060C" w:rsidRPr="00625746" w:rsidTr="00FA5366"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0056D4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6B060C" w:rsidRPr="00625746" w:rsidTr="00FA5366">
        <w:tc>
          <w:tcPr>
            <w:tcW w:w="9704" w:type="dxa"/>
            <w:gridSpan w:val="2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Итоговая аттестация в форме дифференцированного зачета       </w:t>
            </w:r>
          </w:p>
        </w:tc>
      </w:tr>
    </w:tbl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B060C" w:rsidRPr="00625746" w:rsidSect="006B060C">
          <w:footerReference w:type="even" r:id="rId8"/>
          <w:footerReference w:type="default" r:id="rId9"/>
          <w:pgSz w:w="11906" w:h="16838"/>
          <w:pgMar w:top="1134" w:right="566" w:bottom="1134" w:left="1134" w:header="708" w:footer="708" w:gutter="0"/>
          <w:cols w:space="720"/>
          <w:titlePg/>
          <w:docGrid w:linePitch="299"/>
        </w:sectPr>
      </w:pPr>
    </w:p>
    <w:p w:rsidR="006B060C" w:rsidRPr="00625746" w:rsidRDefault="006B060C" w:rsidP="006B06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contextualSpacing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 Тематический план и содержание учебной дисциплины</w:t>
      </w: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«Охрана труда»</w:t>
      </w:r>
    </w:p>
    <w:tbl>
      <w:tblPr>
        <w:tblW w:w="160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797"/>
        <w:gridCol w:w="1559"/>
        <w:gridCol w:w="1417"/>
        <w:gridCol w:w="1697"/>
      </w:tblGrid>
      <w:tr w:rsidR="000825ED" w:rsidRPr="00625746" w:rsidTr="000825ED">
        <w:trPr>
          <w:trHeight w:val="25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работы</w:t>
            </w:r>
            <w:r w:rsidRPr="006257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25ED" w:rsidRPr="00625746" w:rsidTr="000825ED">
        <w:trPr>
          <w:trHeight w:val="559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25ED" w:rsidRPr="00625746" w:rsidTr="000825ED">
        <w:trPr>
          <w:trHeight w:val="11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 </w:t>
            </w:r>
          </w:p>
          <w:p w:rsidR="000825ED" w:rsidRPr="00625746" w:rsidRDefault="000825ED" w:rsidP="00FA5366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Цель и задачи предмета. Содержание, его связь с другими предметами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и задачи предмета. Содержание предмета, его связь с другими предметами. Основные документы, регламентирующие вопросы охраны труда. Система стандартов безопасности труда.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060C" w:rsidRPr="00625746" w:rsidTr="00FA5366">
        <w:trPr>
          <w:trHeight w:val="316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1</w:t>
            </w:r>
            <w:r w:rsidRPr="0062574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законодательные положения и организация охраны труда</w:t>
            </w:r>
          </w:p>
        </w:tc>
      </w:tr>
      <w:tr w:rsidR="000825ED" w:rsidRPr="00625746" w:rsidTr="000825ED">
        <w:trPr>
          <w:trHeight w:val="10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</w:p>
          <w:p w:rsidR="000825ED" w:rsidRPr="00625746" w:rsidRDefault="000825ED" w:rsidP="00FA536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Рабочее время и время отдыха.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охраны труда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документы, регламентирующие охрану труда. Рабочее время и время отдыха. Охрана труда подростков. Организация охраны труда.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25ED" w:rsidRPr="00625746" w:rsidTr="000825ED">
        <w:trPr>
          <w:trHeight w:val="1426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Система стандартов безопасности труда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Надзор и контроль по охране труда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стандартов безопасности труда. Термины и определения. Коллективный договор.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Ответственность работодателей за нарушение законодательных и иных нормативных актов по охране труда. Надзор и контроль по охране труда. Система стандартов безопасности труда.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060C" w:rsidRPr="00625746" w:rsidTr="00FA5366">
        <w:trPr>
          <w:trHeight w:val="271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2</w:t>
            </w:r>
            <w:r w:rsidRPr="0062574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Производственный травматизм и профессиональные заболевания</w:t>
            </w:r>
          </w:p>
        </w:tc>
      </w:tr>
      <w:tr w:rsidR="000825ED" w:rsidRPr="00625746" w:rsidTr="000825ED">
        <w:trPr>
          <w:trHeight w:val="7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Причины профессиональных заболеваний и травматизма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Причины профессиональных заболеваний и травматизма. 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25ED" w:rsidRPr="00625746" w:rsidTr="000825ED">
        <w:trPr>
          <w:trHeight w:val="1114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 по предупреждению травматизма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Мероприятия по предупреждению травматизма. Организация обучения </w:t>
            </w:r>
            <w:proofErr w:type="gramStart"/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работающих</w:t>
            </w:r>
            <w:proofErr w:type="gramEnd"/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безопасности труда.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060C" w:rsidRPr="00625746" w:rsidTr="00FA5366">
        <w:trPr>
          <w:trHeight w:val="204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3. 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Производственная санитария</w:t>
            </w:r>
          </w:p>
        </w:tc>
      </w:tr>
      <w:tr w:rsidR="000825ED" w:rsidRPr="00625746" w:rsidTr="000825ED">
        <w:trPr>
          <w:trHeight w:val="10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8.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Виды и характеристика вредных производственных факторов. Шум и вибрация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характеристика вредных производственных факторов.    Гигиенические критерии оценки  условий труда. Шум и вибрации.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характеристики шума и вибрации.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25ED" w:rsidRPr="00625746" w:rsidTr="000825ED">
        <w:trPr>
          <w:trHeight w:val="10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9.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Характеристика вредных производственных факторов. Электромагнитные излучения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522C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Электромагнитные излучения (ЭМИ). Защита от воздействия электромагнитных полей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25ED" w:rsidRPr="00625746" w:rsidTr="000825ED">
        <w:trPr>
          <w:trHeight w:val="11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10.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Санитарно-гигиенические условия и физиологические особенности труда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Производственное освещение, нормы и правила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Санитарно - гигиенические условия и физиологические особенности труда. Отопление, вентиляция и кондиционирование воздуха. Производственное освещение. Общие сведения. Правила и нормы освещения. Измерение параметров освещения.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060C" w:rsidRPr="00625746" w:rsidTr="00FA5366">
        <w:trPr>
          <w:trHeight w:val="407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4.  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Требования техники безопасности</w:t>
            </w:r>
          </w:p>
        </w:tc>
      </w:tr>
      <w:tr w:rsidR="000825ED" w:rsidRPr="00625746" w:rsidTr="000825ED">
        <w:trPr>
          <w:trHeight w:val="17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12.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технологических процессов и рабочих мест. Правила поведения в цехе и на предприятии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предприятий и содержание территории и помещений. Организация технологических процессов и рабочих мест. Правила поведения в производственных помещениях.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060C" w:rsidRPr="00625746" w:rsidTr="00FA5366">
        <w:trPr>
          <w:trHeight w:val="336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5. 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Электробезопасность</w:t>
            </w: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25ED" w:rsidRPr="00625746" w:rsidTr="000825ED">
        <w:trPr>
          <w:trHeight w:val="10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13.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оражения и действие электрического тока на человека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Методы, способы и средства защиты от поражения электрическим током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ind w:hanging="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Опасность поражения и действие электрического тока на человека. Основные причины поражения электрическим током. Общие требования к электроустановкам для обеспечения безопасности эксплуатации. Технические способы и средства защиты от поражения электрически током. Организационные и технические мероприятия по обеспечению электробезопасности.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060C" w:rsidRPr="00625746" w:rsidTr="00FA5366">
        <w:trPr>
          <w:trHeight w:val="265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6.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Техника безопасности при эксплуатации  оборудования  </w:t>
            </w:r>
          </w:p>
        </w:tc>
      </w:tr>
      <w:tr w:rsidR="000825ED" w:rsidRPr="00625746" w:rsidTr="000825ED">
        <w:trPr>
          <w:trHeight w:val="1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15.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Техника безопасности при выполнении ручных операций и при работе с электрическими утюгами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ручных операций. Техника безопасности при работе с электрическими утюгами.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25ED" w:rsidRPr="00625746" w:rsidTr="000825ED">
        <w:trPr>
          <w:trHeight w:val="1139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16.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Техника безопасности при работе на швейном оборудовании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безопасности при работе на специальных и стачивающих машинах.</w:t>
            </w:r>
          </w:p>
          <w:p w:rsidR="000825ED" w:rsidRPr="00625746" w:rsidRDefault="000825ED" w:rsidP="00FA5366">
            <w:pPr>
              <w:spacing w:line="24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060C" w:rsidRPr="00625746" w:rsidTr="00FA5366">
        <w:trPr>
          <w:trHeight w:val="279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7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 Оказание первой помощи пострадавшим от несчастных случаев</w:t>
            </w:r>
          </w:p>
        </w:tc>
      </w:tr>
      <w:tr w:rsidR="000825ED" w:rsidRPr="00625746" w:rsidTr="000825ED">
        <w:trPr>
          <w:trHeight w:val="1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17.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Оказание первой помощи при ранениях, кровотечениях, переломах, вывихов и растяжений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первой помощи при ранениях, кровотечениях, переломах, вывихов и растяжений. 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25ED" w:rsidRPr="00625746" w:rsidTr="000825ED">
        <w:trPr>
          <w:trHeight w:val="14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18. 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Оказание первой помощи при обморожениях, ожогах и при поражении электрическим током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первой помощи при обморожениях, ожогах. Оказание первой помощи при отравлениях. Оказание первой помощи при поражении электрическим током.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25ED" w:rsidRPr="00625746" w:rsidTr="000825ED">
        <w:trPr>
          <w:trHeight w:val="589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19.</w:t>
            </w: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         Практическая работа №1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тренировочных действий по оказанию первой помощи.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060C" w:rsidRPr="00625746" w:rsidTr="00FA5366">
        <w:trPr>
          <w:trHeight w:val="381"/>
        </w:trPr>
        <w:tc>
          <w:tcPr>
            <w:tcW w:w="16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625746" w:rsidRDefault="006B060C" w:rsidP="00FA53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8</w:t>
            </w:r>
            <w:r w:rsidRPr="0062574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.Пожарная безопасность</w:t>
            </w:r>
          </w:p>
        </w:tc>
      </w:tr>
      <w:tr w:rsidR="000825ED" w:rsidRPr="00625746" w:rsidTr="000825ED">
        <w:trPr>
          <w:trHeight w:val="13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20.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пожарной охраны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 безопасности 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предприятиях. Противопожарная профилактика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Пожароопасные свойства веществ и материалов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825ED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пожарной охраны на предприятиях. Противопожарная профилактика. Пожарная безопасность при выполнении работ. Средства тушения пожаров и правила пользования ими.  Действия в случае пожара.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Пожароопасные свойства веществ и материалов. Организация пожарной охраны на предприятиях легкой промышленности.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25ED" w:rsidRPr="00625746" w:rsidTr="000825ED">
        <w:trPr>
          <w:trHeight w:val="11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22.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Средства тушения пожаров и правила ими пользования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  Практическая работа №2</w:t>
            </w:r>
          </w:p>
          <w:p w:rsidR="000825ED" w:rsidRPr="00625746" w:rsidRDefault="000825ED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работой огнетушителя, планом эвакуации в образовательном учреждении.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25ED" w:rsidRPr="00625746" w:rsidTr="000825ED">
        <w:trPr>
          <w:trHeight w:val="401"/>
        </w:trPr>
        <w:tc>
          <w:tcPr>
            <w:tcW w:w="1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</w:t>
      </w:r>
      <w:proofErr w:type="gram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свойств); 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</w:t>
      </w:r>
      <w:proofErr w:type="gram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B060C" w:rsidRPr="0062574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B060C" w:rsidRPr="00625746" w:rsidRDefault="006B060C" w:rsidP="00625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3. условия реализации программы дисциплины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</w:t>
      </w:r>
      <w:r w:rsidR="00625746" w:rsidRPr="00625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иально-техническому обеспечению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</w:t>
      </w:r>
      <w:r w:rsidR="00625746"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раммы дисциплины требует наличия</w:t>
      </w: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 «</w:t>
      </w:r>
      <w:r w:rsidR="000056D4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</w:t>
      </w: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Оборудование: </w:t>
      </w:r>
      <w:r w:rsidRPr="006257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Pr="006257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6257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; </w:t>
      </w: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рабочее место</w:t>
      </w:r>
      <w:r w:rsidR="00625746"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преподавателя, ноутбук</w:t>
      </w: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; проектор; доска классная односекционная.</w:t>
      </w:r>
    </w:p>
    <w:p w:rsidR="006B060C" w:rsidRPr="00625746" w:rsidRDefault="006B060C" w:rsidP="0062574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Технические средства обучения:</w:t>
      </w:r>
      <w:r w:rsidR="00237D7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ИКТ.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060C" w:rsidRPr="00625746" w:rsidRDefault="006B060C" w:rsidP="00625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2F60" w:rsidRPr="00B07720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2574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Основные источники: </w:t>
      </w:r>
      <w:r w:rsidR="00672F60"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72F60" w:rsidRPr="00672F6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"https://www.twirpx.com/file/672158/" </w:instrText>
      </w:r>
      <w:r w:rsidR="00672F60"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B07720" w:rsidRPr="00B07720" w:rsidRDefault="00B07720" w:rsidP="00B07720">
      <w:pPr>
        <w:pStyle w:val="a8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7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Коритысский</w:t>
      </w:r>
      <w:proofErr w:type="spellEnd"/>
      <w:r w:rsidRPr="00B07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Я.И., Корнев И.В., Лагунов Л.Ф., </w:t>
      </w:r>
      <w:proofErr w:type="spellStart"/>
      <w:r w:rsidRPr="00B07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Поболь</w:t>
      </w:r>
      <w:proofErr w:type="spellEnd"/>
      <w:r w:rsidRPr="00B07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О.Н., Сучкова Р.И., Худых М.И. М.: Легкая индустрия, 1974. – 328 с.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72F60" w:rsidRPr="00B07720" w:rsidRDefault="00672F60" w:rsidP="00625746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7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Кравец В.А., </w:t>
      </w:r>
      <w:proofErr w:type="spellStart"/>
      <w:r w:rsidRPr="00B077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Свищёв</w:t>
      </w:r>
      <w:proofErr w:type="spellEnd"/>
      <w:r w:rsidRPr="00B077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Г.А и др. Безопасность жизнедеятельности в легкой промышленности</w:t>
      </w:r>
      <w:r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для студентов ВУЗов. — М.: Академия, 2005. — 428 с.</w:t>
      </w:r>
      <w:r w:rsidR="00625746"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Pr="00B07720" w:rsidRDefault="00625746" w:rsidP="00B07720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0772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Франц, В. Я. Охрана труда на швейных предприятиях справочное пособие / В. Я. Франц - М.: </w:t>
      </w:r>
      <w:proofErr w:type="spellStart"/>
      <w:r w:rsidRPr="00B07720">
        <w:rPr>
          <w:rStyle w:val="aa"/>
          <w:rFonts w:ascii="Times New Roman" w:hAnsi="Times New Roman" w:cs="Times New Roman"/>
          <w:b w:val="0"/>
          <w:sz w:val="24"/>
          <w:szCs w:val="24"/>
        </w:rPr>
        <w:t>Легпромбытиздат</w:t>
      </w:r>
      <w:proofErr w:type="spellEnd"/>
      <w:r w:rsidRPr="00B07720">
        <w:rPr>
          <w:rStyle w:val="aa"/>
          <w:rFonts w:ascii="Times New Roman" w:hAnsi="Times New Roman" w:cs="Times New Roman"/>
          <w:b w:val="0"/>
          <w:sz w:val="24"/>
          <w:szCs w:val="24"/>
        </w:rPr>
        <w:t>, -1987. -184c. ил.</w:t>
      </w:r>
    </w:p>
    <w:p w:rsidR="00672F60" w:rsidRPr="00625746" w:rsidRDefault="00672F60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Дополнительные источники:</w:t>
      </w:r>
    </w:p>
    <w:p w:rsidR="00D267FD" w:rsidRPr="00625746" w:rsidRDefault="00D267FD" w:rsidP="00625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Ефремова О.С.  Инструктирование работников по охране труда.</w:t>
      </w:r>
      <w:r w:rsidR="00625746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пособие: Альфа </w:t>
      </w:r>
      <w:proofErr w:type="gram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ресс, 2008;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Сборник нормативных актов «Охрана труда». Документы:  Москва, 2001;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Конституция Российской Федерации от 12 декабря 1993 года</w:t>
      </w:r>
      <w:proofErr w:type="gram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Документ.: Москва, 1993;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Трудовой кодекс Российской Федерации от 30.12.2001 г</w:t>
      </w:r>
      <w:proofErr w:type="gram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; Документ. Москва, №197 – ФЗ, 2001;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«Об основах охраны труда в Российской Федерации» от 17.07.1999 г №181 - ФЗ. Документ. Москва, 1999;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«Об обязательном социальном страховании от несчастных случаев на производстве и профессиональных заболеваний»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24.07.98 г. №125-ФЗ.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Документ. Москва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1998;</w:t>
      </w:r>
    </w:p>
    <w:p w:rsidR="000267C5" w:rsidRPr="00625746" w:rsidRDefault="000267C5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РФ от 26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1995 г. N 843 «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мерах по улучшению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и охраны труда» (с изменениями от 21 марта1998 г.). Документ. Москва, 1998;</w:t>
      </w:r>
    </w:p>
    <w:p w:rsidR="000267C5" w:rsidRPr="00625746" w:rsidRDefault="000267C5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расследовании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учете несчастных случаев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производстве.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РФ от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11.03.1999г. №279 (в ред. Постановлений Правительства РФ от 28.01.2000 г. №78, от 24.05.2000 г. №406). Москва, 1999;</w:t>
      </w:r>
    </w:p>
    <w:p w:rsidR="000267C5" w:rsidRPr="00625746" w:rsidRDefault="000267C5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расследовании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учете профессиональных заболеваний. Утверждено Постановлением Правительства РФ от 15.12.2000 г. №967</w:t>
      </w:r>
      <w:r w:rsidR="00625746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Москва, 2000;</w:t>
      </w:r>
    </w:p>
    <w:p w:rsidR="006B060C" w:rsidRPr="00625746" w:rsidRDefault="000267C5" w:rsidP="00625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Конвенция 1981 года о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и гигиене труда и производственной среде (№155) . </w:t>
      </w:r>
    </w:p>
    <w:p w:rsidR="006B060C" w:rsidRPr="00625746" w:rsidRDefault="006B060C" w:rsidP="00625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746" w:rsidRDefault="00D267FD" w:rsidP="0062574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Программно-информационные материалы, которые могут быть использованы при изучении, дисциплины (электрон</w:t>
      </w:r>
      <w:r w:rsidR="00625746" w:rsidRPr="00625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ные учебники, Интернет ресурсы)</w:t>
      </w:r>
    </w:p>
    <w:p w:rsidR="00625746" w:rsidRDefault="00D267FD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http://constructionlinks.ru/viewpage.php?page_id=106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вредных производственных ф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акторов. Задачи гигиены труда и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санитарии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Default="00D267FD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http://mrofss.ru/?id=87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расследования несчастных случаев на</w:t>
      </w:r>
      <w:r w:rsidR="00625746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производстве;</w:t>
      </w:r>
    </w:p>
    <w:p w:rsidR="00625746" w:rsidRDefault="00D317E2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0" w:history="1">
        <w:r w:rsidR="000267C5" w:rsidRPr="00625746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http://www.viems.ru/asnti/refgur/rg504/oos9.html</w:t>
        </w:r>
      </w:hyperlink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ащита от шума,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вибрации,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электрических и магнитных полей и излучений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Pr="00625746" w:rsidRDefault="00D317E2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1" w:history="1">
        <w:r w:rsidR="000267C5" w:rsidRPr="00625746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http://revolution.allbest.ru/radio/00021039.html</w:t>
        </w:r>
      </w:hyperlink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электрического тока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организм ч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еловека. Оказание первой помощи;</w:t>
      </w:r>
    </w:p>
    <w:p w:rsidR="00625746" w:rsidRDefault="000267C5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www.tehbez.ru/ - 79k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труда. Техника безопасности. Информация и документы в области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труда и техники безопасности в свободном дос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тупе. Законы, государственный и общественный контроль; </w:t>
      </w:r>
    </w:p>
    <w:p w:rsidR="00625746" w:rsidRDefault="00D267FD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безопасности, охрана труда. Архив нормативных документов. Охрана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труда, техника безопасности. Нормативные документы. Инструкции по охране труда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(инст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рукции по технике безопасности);</w:t>
      </w:r>
    </w:p>
    <w:p w:rsidR="00625746" w:rsidRDefault="000267C5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rodn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narod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portnoi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Портной-швея-закройщик (описание профессий)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Default="000267C5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academia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moscow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line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/_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books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content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_9624.</w:t>
      </w:r>
      <w:proofErr w:type="spellStart"/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</w:t>
      </w:r>
      <w:proofErr w:type="spell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Пошив изделий по индивидуальным заказам. </w:t>
      </w:r>
      <w:proofErr w:type="spellStart"/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М.А.Силаева</w:t>
      </w:r>
      <w:proofErr w:type="spellEnd"/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Инструменты и</w:t>
      </w:r>
      <w:r w:rsidR="00672F60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приспособления для ручных работ. При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способления для машинных работ.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приспособления для влажно-тепловых работ.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при работе на швейных</w:t>
      </w:r>
      <w:r w:rsidR="00672F60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машинах;</w:t>
      </w:r>
    </w:p>
    <w:p w:rsidR="006B060C" w:rsidRPr="00625746" w:rsidRDefault="00625746" w:rsidP="00625746">
      <w:pPr>
        <w:tabs>
          <w:tab w:val="left" w:pos="8640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060C" w:rsidRPr="00625746" w:rsidRDefault="006B060C" w:rsidP="00625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Контроль и оценка результатов освоения Дисциплины</w:t>
      </w:r>
    </w:p>
    <w:p w:rsidR="006B060C" w:rsidRPr="00625746" w:rsidRDefault="006B060C" w:rsidP="00625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25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заданий, проектов, исследований.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678"/>
      </w:tblGrid>
      <w:tr w:rsidR="006B060C" w:rsidRPr="00625746" w:rsidTr="00FA536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060C" w:rsidRPr="00625746" w:rsidTr="00FA536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60C" w:rsidRPr="00625746" w:rsidRDefault="006B060C" w:rsidP="0062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 </w:t>
            </w:r>
          </w:p>
          <w:p w:rsidR="006B060C" w:rsidRPr="00625746" w:rsidRDefault="006B060C" w:rsidP="0062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FA5366" w:rsidRPr="00625746" w:rsidRDefault="006B060C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A5366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организовать свое рабочее место;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защитить себя и окружающих от воздействия вредных производственных факторов; 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правильно применять средства коллективной индивидуальной защиты; </w:t>
            </w:r>
          </w:p>
          <w:p w:rsidR="006B060C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выполнять правила </w:t>
            </w:r>
            <w:proofErr w:type="gramStart"/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пожарной</w:t>
            </w:r>
            <w:proofErr w:type="gramEnd"/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электробезопасности;</w:t>
            </w:r>
          </w:p>
          <w:p w:rsidR="006B060C" w:rsidRPr="00625746" w:rsidRDefault="006B060C" w:rsidP="0062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FA5366" w:rsidRPr="00625746" w:rsidRDefault="006B060C" w:rsidP="006257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A5366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понятия и термины безопасности труда;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статьи трудового кодекса по охране труда подростков; 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причины возникновения травматизма и профессиональных заболеваний и способы их устранения; 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средства защиты от опасных и вредных производственных факторов; 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безопасной организации труда на производстве;</w:t>
            </w:r>
          </w:p>
          <w:p w:rsidR="006B060C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электробезопасность и пожарную безопасность.</w:t>
            </w:r>
            <w:r w:rsidR="00625746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</w:t>
            </w:r>
            <w:r w:rsidRPr="00625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рактическая работа</w:t>
            </w: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Методы контроля: наблюдение, сравнение выполненного задания с образцом; контрольные замеры (соответствие выполненных работ техническому заданию), экспертная оценка.</w:t>
            </w: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Итоговая аттестация</w:t>
            </w: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форме дифференцированного зачета</w:t>
            </w: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Промежуточная аттестация</w:t>
            </w: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деятельностью </w:t>
            </w:r>
            <w:proofErr w:type="gramStart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контроля: устный, письменный, практический, визуальный, самоконтроль</w:t>
            </w:r>
          </w:p>
          <w:p w:rsidR="006B060C" w:rsidRPr="00625746" w:rsidRDefault="006B060C" w:rsidP="00625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по оценке.</w:t>
            </w:r>
          </w:p>
        </w:tc>
      </w:tr>
    </w:tbl>
    <w:p w:rsidR="00FA5366" w:rsidRPr="00625746" w:rsidRDefault="00FA5366" w:rsidP="00625746">
      <w:pPr>
        <w:rPr>
          <w:rFonts w:ascii="Times New Roman" w:hAnsi="Times New Roman" w:cs="Times New Roman"/>
          <w:sz w:val="24"/>
          <w:szCs w:val="24"/>
        </w:rPr>
      </w:pPr>
    </w:p>
    <w:sectPr w:rsidR="00FA5366" w:rsidRPr="00625746" w:rsidSect="00FA5366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7E2" w:rsidRDefault="00D317E2" w:rsidP="000056D4">
      <w:pPr>
        <w:spacing w:after="0" w:line="240" w:lineRule="auto"/>
      </w:pPr>
      <w:r>
        <w:separator/>
      </w:r>
    </w:p>
  </w:endnote>
  <w:endnote w:type="continuationSeparator" w:id="0">
    <w:p w:rsidR="00D317E2" w:rsidRDefault="00D317E2" w:rsidP="000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366" w:rsidRDefault="00FA5366" w:rsidP="00FA53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5366" w:rsidRDefault="00FA5366" w:rsidP="00FA536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366" w:rsidRDefault="00FA5366" w:rsidP="00FA53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2224">
      <w:rPr>
        <w:rStyle w:val="a5"/>
        <w:noProof/>
      </w:rPr>
      <w:t>4</w:t>
    </w:r>
    <w:r>
      <w:rPr>
        <w:rStyle w:val="a5"/>
      </w:rPr>
      <w:fldChar w:fldCharType="end"/>
    </w:r>
  </w:p>
  <w:p w:rsidR="00FA5366" w:rsidRDefault="00FA5366" w:rsidP="00FA536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7E2" w:rsidRDefault="00D317E2" w:rsidP="000056D4">
      <w:pPr>
        <w:spacing w:after="0" w:line="240" w:lineRule="auto"/>
      </w:pPr>
      <w:r>
        <w:separator/>
      </w:r>
    </w:p>
  </w:footnote>
  <w:footnote w:type="continuationSeparator" w:id="0">
    <w:p w:rsidR="00D317E2" w:rsidRDefault="00D317E2" w:rsidP="00005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2F50"/>
    <w:multiLevelType w:val="hybridMultilevel"/>
    <w:tmpl w:val="009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5265"/>
    <w:multiLevelType w:val="multilevel"/>
    <w:tmpl w:val="59D0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01E11"/>
    <w:multiLevelType w:val="hybridMultilevel"/>
    <w:tmpl w:val="B502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C995073"/>
    <w:multiLevelType w:val="hybridMultilevel"/>
    <w:tmpl w:val="CA0CBC00"/>
    <w:lvl w:ilvl="0" w:tplc="B4B05F2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AC4EE6"/>
    <w:multiLevelType w:val="hybridMultilevel"/>
    <w:tmpl w:val="7E7AA290"/>
    <w:lvl w:ilvl="0" w:tplc="3A6E1A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87460"/>
    <w:multiLevelType w:val="hybridMultilevel"/>
    <w:tmpl w:val="B62C5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D0538B"/>
    <w:multiLevelType w:val="hybridMultilevel"/>
    <w:tmpl w:val="9B603F78"/>
    <w:lvl w:ilvl="0" w:tplc="B4B05F2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14353"/>
    <w:multiLevelType w:val="hybridMultilevel"/>
    <w:tmpl w:val="A3DCCDBC"/>
    <w:lvl w:ilvl="0" w:tplc="3E7EFADA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cs="Symbol" w:hint="default"/>
        <w:color w:val="auto"/>
      </w:rPr>
    </w:lvl>
    <w:lvl w:ilvl="1" w:tplc="4AD434C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7D629FC"/>
    <w:multiLevelType w:val="hybridMultilevel"/>
    <w:tmpl w:val="D4F2081A"/>
    <w:lvl w:ilvl="0" w:tplc="173A5D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B8"/>
    <w:rsid w:val="000056D4"/>
    <w:rsid w:val="000267C5"/>
    <w:rsid w:val="000825ED"/>
    <w:rsid w:val="00237D7D"/>
    <w:rsid w:val="00356E8E"/>
    <w:rsid w:val="004007CF"/>
    <w:rsid w:val="00522C4F"/>
    <w:rsid w:val="005B222B"/>
    <w:rsid w:val="00625746"/>
    <w:rsid w:val="00672F60"/>
    <w:rsid w:val="006B060C"/>
    <w:rsid w:val="007D1B7B"/>
    <w:rsid w:val="008D3E59"/>
    <w:rsid w:val="008E2EED"/>
    <w:rsid w:val="00B07720"/>
    <w:rsid w:val="00CC2224"/>
    <w:rsid w:val="00D267FD"/>
    <w:rsid w:val="00D317E2"/>
    <w:rsid w:val="00D801B8"/>
    <w:rsid w:val="00DC0A26"/>
    <w:rsid w:val="00FA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B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B060C"/>
  </w:style>
  <w:style w:type="character" w:styleId="a5">
    <w:name w:val="page number"/>
    <w:basedOn w:val="a0"/>
    <w:rsid w:val="006B060C"/>
  </w:style>
  <w:style w:type="paragraph" w:styleId="a6">
    <w:name w:val="header"/>
    <w:basedOn w:val="a"/>
    <w:link w:val="a7"/>
    <w:uiPriority w:val="99"/>
    <w:unhideWhenUsed/>
    <w:rsid w:val="00005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56D4"/>
  </w:style>
  <w:style w:type="paragraph" w:styleId="a8">
    <w:name w:val="List Paragraph"/>
    <w:basedOn w:val="a"/>
    <w:uiPriority w:val="34"/>
    <w:qFormat/>
    <w:rsid w:val="000267C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267C5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6257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B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B060C"/>
  </w:style>
  <w:style w:type="character" w:styleId="a5">
    <w:name w:val="page number"/>
    <w:basedOn w:val="a0"/>
    <w:rsid w:val="006B060C"/>
  </w:style>
  <w:style w:type="paragraph" w:styleId="a6">
    <w:name w:val="header"/>
    <w:basedOn w:val="a"/>
    <w:link w:val="a7"/>
    <w:uiPriority w:val="99"/>
    <w:unhideWhenUsed/>
    <w:rsid w:val="00005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56D4"/>
  </w:style>
  <w:style w:type="paragraph" w:styleId="a8">
    <w:name w:val="List Paragraph"/>
    <w:basedOn w:val="a"/>
    <w:uiPriority w:val="34"/>
    <w:qFormat/>
    <w:rsid w:val="000267C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267C5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6257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0536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74445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evolution.allbest.ru/radio/0002103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iems.ru/asnti/refgur/rg504/oos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2310</Words>
  <Characters>13171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Рабочая программа учебной   дисциплины  ОП.03 «Охрана труда»  для слушателе</vt:lpstr>
      <vt:lpstr>    </vt:lpstr>
      <vt:lpstr>    Программа учебной дисциплины является частью адаптированной  профессиональной об</vt:lpstr>
      <vt:lpstr>2.2.  Тематический план и содержание учебной дисциплины  «Охрана труда»</vt:lpstr>
      <vt:lpstr>3. условия реализации программы дисциплины</vt:lpstr>
      <vt:lpstr>3.2. Информационное обеспечение обучения</vt:lpstr>
      <vt:lpstr>4. Контроль и оценка результатов освоения Дисциплины</vt:lpstr>
      <vt:lpstr/>
      <vt:lpstr>Контроль и оценка результатов освоения дисциплины осуществляется преподавателем </vt:lpstr>
    </vt:vector>
  </TitlesOfParts>
  <Company/>
  <LinksUpToDate>false</LinksUpToDate>
  <CharactersWithSpaces>15451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светланка</cp:lastModifiedBy>
  <cp:revision>9</cp:revision>
  <dcterms:created xsi:type="dcterms:W3CDTF">2018-10-31T06:53:00Z</dcterms:created>
  <dcterms:modified xsi:type="dcterms:W3CDTF">2018-12-12T19:08:00Z</dcterms:modified>
</cp:coreProperties>
</file>